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auto"/>
        <w:jc w:val="both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附件1：</w:t>
      </w:r>
      <w:bookmarkStart w:id="0" w:name="_GoBack"/>
      <w:bookmarkEnd w:id="0"/>
    </w:p>
    <w:p>
      <w:pPr>
        <w:spacing w:line="300" w:lineRule="auto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杭州师范大学第十</w:t>
      </w:r>
      <w:r>
        <w:rPr>
          <w:rFonts w:hint="eastAsia"/>
          <w:b/>
          <w:sz w:val="36"/>
          <w:szCs w:val="36"/>
          <w:lang w:val="en-US" w:eastAsia="zh-CN"/>
        </w:rPr>
        <w:t>三</w:t>
      </w:r>
      <w:r>
        <w:rPr>
          <w:rFonts w:hint="eastAsia"/>
          <w:b/>
          <w:sz w:val="36"/>
          <w:szCs w:val="36"/>
        </w:rPr>
        <w:t>届“我工作•我快乐”</w:t>
      </w:r>
    </w:p>
    <w:p>
      <w:pPr>
        <w:spacing w:line="300" w:lineRule="auto"/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十佳心理委员推优名额分配表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9"/>
        <w:gridCol w:w="41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学  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  <w:vertAlign w:val="baseline"/>
              </w:rPr>
            </w:pPr>
            <w:r>
              <w:rPr>
                <w:rFonts w:hint="eastAsia"/>
                <w:b/>
                <w:sz w:val="28"/>
                <w:szCs w:val="28"/>
              </w:rPr>
              <w:t>名  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公共管理学院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经济学院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经亨颐教育学院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护理学院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信息科学与技术学院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文化创意与传媒学院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阿里巴巴商学院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外国语学院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Hans"/>
              </w:rPr>
              <w:t>国际教育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学院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Hans"/>
              </w:rPr>
              <w:t>、哈尔科夫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沈钧儒法学院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音乐学院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公共卫生学院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体育学院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物理学院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人文学院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药学院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基础医学院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生命与环境科学学院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美术学院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附属医院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数学学院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428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材料与化学化工学院</w:t>
            </w:r>
          </w:p>
        </w:tc>
        <w:tc>
          <w:tcPr>
            <w:tcW w:w="4163" w:type="dxa"/>
            <w:vAlign w:val="center"/>
          </w:tcPr>
          <w:p>
            <w:pPr>
              <w:spacing w:line="300" w:lineRule="auto"/>
              <w:jc w:val="center"/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</w:pPr>
            <w:r>
              <w:rPr>
                <w:rFonts w:hint="default" w:ascii="宋体" w:hAnsi="宋体" w:eastAsia="宋体" w:cs="宋体"/>
                <w:b w:val="0"/>
                <w:bCs/>
                <w:sz w:val="28"/>
                <w:szCs w:val="28"/>
                <w:vertAlign w:val="baseline"/>
                <w:lang w:val="en-US"/>
              </w:rPr>
              <w:t>2</w:t>
            </w:r>
          </w:p>
        </w:tc>
      </w:tr>
    </w:tbl>
    <w:p>
      <w:pPr>
        <w:spacing w:line="300" w:lineRule="auto"/>
        <w:jc w:val="center"/>
        <w:rPr>
          <w:rFonts w:hint="eastAsia"/>
          <w:b/>
          <w:sz w:val="36"/>
          <w:szCs w:val="36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7D2E2F"/>
    <w:rsid w:val="00864008"/>
    <w:rsid w:val="1A2754C3"/>
    <w:rsid w:val="1FB82CCC"/>
    <w:rsid w:val="24C21928"/>
    <w:rsid w:val="2AF4778E"/>
    <w:rsid w:val="367D2E2F"/>
    <w:rsid w:val="394A0339"/>
    <w:rsid w:val="3E645E2F"/>
    <w:rsid w:val="42991D6C"/>
    <w:rsid w:val="439E572F"/>
    <w:rsid w:val="4AE14E5D"/>
    <w:rsid w:val="4CC13F4C"/>
    <w:rsid w:val="58085D3D"/>
    <w:rsid w:val="5A420F71"/>
    <w:rsid w:val="5ABA677A"/>
    <w:rsid w:val="5AD22196"/>
    <w:rsid w:val="5D3505CB"/>
    <w:rsid w:val="5D5217C8"/>
    <w:rsid w:val="5FCC4F92"/>
    <w:rsid w:val="62F97F3D"/>
    <w:rsid w:val="7A8F6F76"/>
    <w:rsid w:val="7EC576B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5">
    <w:name w:val="font01"/>
    <w:basedOn w:val="4"/>
    <w:qFormat/>
    <w:uiPriority w:val="0"/>
    <w:rPr>
      <w:rFonts w:hint="default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190</Words>
  <Characters>190</Characters>
  <Lines>0</Lines>
  <Paragraphs>0</Paragraphs>
  <TotalTime>22</TotalTime>
  <ScaleCrop>false</ScaleCrop>
  <LinksUpToDate>false</LinksUpToDate>
  <CharactersWithSpaces>194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2022-04-06T08:24:00Z</dcterms:created>
  <dc:creator>Administrator</dc:creator>
  <cp:lastModifiedBy>Administrator</cp:lastModifiedBy>
  <dcterms:modified xsi:type="dcterms:W3CDTF">2022-04-07T06:04:16Z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DCAF587B4070491295FF85E7B7907590</vt:lpwstr>
  </property>
</Properties>
</file>